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Muster: Widerspruch gegen den Pflegegrad-Bescheid</w:t>
      </w:r>
    </w:p>
    <w:p>
      <w:pPr>
        <w:spacing w:after="300"/>
      </w:pPr>
      <w:r>
        <w:rPr>
          <w:rFonts w:ascii="Arial" w:cs="Arial" w:eastAsia="Arial" w:hAnsi="Arial"/>
          <w:i/>
          <w:iCs/>
          <w:color w:val="5A5A5A"/>
          <w:sz w:val="19"/>
          <w:szCs w:val="19"/>
        </w:rPr>
        <w:t xml:space="preserve">Kopieren, Platzhalter in eckigen Klammern ersetzen, nicht passende Bausteine löschen und das Schreiben innerhalb eines Monats an die Pflegekasse senden.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Name der pflegebedürftigen Person]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[Straße, Hausnummer]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[PLZ, Ort]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Versichertennummer: [Nummer]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[Name der Pflegekasse]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[Straße oder Postfach]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[PLZ, Ort]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[Ort], [Datum]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Widerspruch gegen den Bescheid vom [Datum des Bescheids], Aktenzeichen [Aktenzeichen]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Sehr geehrte Damen und Herren,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gegen den oben genannten Bescheid über die Feststellung der Pflegebedürftigkeit lege ich hiermit fristgerecht Widerspruch ein.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Ich beantrage: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1. mir das vollständige Gutachten des Medizinischen Dienstes einschließlich der Punktebewertung aller sechs Module zu übersenden,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2. mir Akteneinsicht in die zugrunde liegenden Unterlagen zu gewähren,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3. den Bescheid aufzuheben und einen neuen Bescheid mit dem tatsächlich bestehenden Pflegegrad zu erlassen.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Begründung: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Der festgestellte Pflegegrad bildet die tägliche Pflegesituation nicht zutreffend ab. Folgende Punkte sind aus meiner Sicht zu niedrig bewertet worden: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[Modul 1, Mobilität: Das Aufstehen aus dem Bett, der Transfer in den Rollstuhl und das Treppensteigen sind nur mit Festhalten und Stützen durch eine zweite Person möglich.]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[Modul 2, kognitive und kommunikative Fähigkeiten: Die örtliche und zeitliche Orientierung fehlt zeitweise, Gespräche werden nach kurzer Zeit nicht mehr erinnert, Entscheidungen im Alltag sind ohne Anleitung nicht möglich.]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[Modul 3, Verhalten und psychische Problemlagen: Nächtliche Unruhe, Weglauftendenzen und wiederkehrende Ängste erfordern mehrfach pro Nacht ein Eingreifen.]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[Modul 4, Selbstversorgung: Waschen, Duschen, An- und Auskleiden sowie der Toilettengang gelingen nur mit Übernahme wesentlicher Teilschritte, das Essen muss mundgerecht vorbereitet und teilweise angereicht werden.]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[Modul 5, Umgang mit krankheits- und therapiebedingten Anforderungen: Die Medikamente müssen gestellt und die Einnahme kontrolliert werden, Verbandwechsel, Insulingabe und Arztbesuche übernehme ich vollständig.]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[Modul 6, Gestaltung des Alltagslebens: Der Tagesablauf muss vollständig strukturiert werden, soziale Kontakte kommen ohne Begleitung nicht mehr zustande.]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Die Begutachtung fand an einem Tag mit vergleichsweise guter Tagesform statt. Der tatsächliche Hilfebedarf ist deutlich höher und über den Tag verteilt.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Eine ausführliche Begründung reiche ich nach, sobald mir das vollständige Gutachten vorliegt. Ein über [Zeitraum] geführtes Pflegetagebuch füge ich bereits jetzt bei.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Bitte bestätigen Sie mir den Eingang dieses Widerspruchs schriftlich.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Mit freundlichen Grüßen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[Unterschrift]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[Vorname Name]</w:t>
      </w:r>
    </w:p>
    <w:p>
      <w:pPr>
        <w:spacing w:after="0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Anlagen: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Kopie des Bescheids vom [Datum]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Pflegetagebuch über [Zeitraum]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- [ärztliche Befundberichte, Medikamentenplan, Bericht des Pflegedienstes]</w:t>
      </w:r>
    </w:p>
    <w:p>
      <w:pPr>
        <w:spacing w:before="500"/>
        <w:jc w:val="left"/>
      </w:pPr>
      <w:r>
        <w:rPr>
          <w:rFonts w:ascii="Arial" w:cs="Arial" w:eastAsia="Arial" w:hAnsi="Arial"/>
          <w:color w:val="6E6E6E"/>
          <w:sz w:val="16"/>
          <w:szCs w:val="16"/>
        </w:rPr>
        <w:t xml:space="preserve">Kostenloses Muster von deckr.online · Stand 11.09.2026 · https://deckr.online/blog/widerspruch-pflegegrad-muster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2026-09-11T19:59:00.481Z</dcterms:created>
  <dcterms:modified xsi:type="dcterms:W3CDTF">2026-09-11T19:59:00.481Z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