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Muster: Widerspruch gegen die Ablehnung der Erwerbsminderungsrente</w:t>
      </w:r>
    </w:p>
    <w:p>
      <w:pPr>
        <w:spacing w:after="300"/>
      </w:pPr>
      <w:r>
        <w:rPr>
          <w:rFonts w:ascii="Arial" w:cs="Arial" w:eastAsia="Arial" w:hAnsi="Arial"/>
          <w:i/>
          <w:iCs/>
          <w:color w:val="5A5A5A"/>
          <w:sz w:val="19"/>
          <w:szCs w:val="19"/>
        </w:rPr>
        <w:t xml:space="preserve">Fristwahrend einlegen, Textbausteine in eckigen Klammern an Ihren Fall anpassen und die ausführliche Begründung nach der Akteneinsicht nachreichen.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Nachname]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Versicherungsnummer: [Ihre Versicherungsnummer]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Deutsche Rentenversicherung [zuständiger Träger]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oder Postfach]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Betreff: Widerspruch gegen den Bescheid vom [Datum des Bescheids], Versicherungsnummer [Nummer], Ablehnung der Rente wegen Erwerbsminderung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gegen den oben genannten Bescheid vom [Datum des Bescheids], zugegangen am [Datum des Zugangs], lege ich hiermit fristgerecht Widerspruch ein.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Anträge: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1. Ich beantrage Akteneinsicht in die vollständige Verwaltungsakte nach § 25 SGB X.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2. Ich bitte um Übersendung sämtlicher Gutachten und ärztlicher Stellungnahmen, auf die sich die Ablehnung stützt, einschließlich der beigezogenen Befundberichte.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3. Ich bitte um eine schriftliche Bestätigung des Eingangs dieses Widerspruchs.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Begründung: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1: Leistungsvermögen falsch eingeschätzt]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Der Bescheid geht davon aus, dass ich noch mindestens sechs Stunden täglich unter den üblichen Bedingungen des allgemeinen Arbeitsmarktes tätig sein kann. Diese Einschätzung trifft nicht zu. Wegen [Erkrankung, Diagnose] bin ich nach Einschätzung meiner behandelnden Ärzte nur noch [Stundenzahl] Stunden täglich belastbar.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2: Befunde nicht berücksichtigt]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Die Befunde von [Facharzt, Klinik] vom [Datum] sowie der Reha-Entlassungsbericht vom [Datum] wurden in der Begutachtung nicht oder nur unvollständig gewürdigt. Diese Unterlagen belegen [kurze Angabe der Einschränkung].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3: Summierung ungewöhnlicher Leistungseinschränkungen]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Meine Einschränkungen wurden jeweils einzeln bewertet. In ihrer Summe schließen sie eine regelmäßige Tätigkeit auf dem allgemeinen Arbeitsmarkt aus, insbesondere [zum Beispiel keine Zwangshaltungen, kein Publikumsverkehr, erhöhter Pausenbedarf, keine Schichtarbeit].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[Baustein 4: Wegefähigkeit]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Ich bin nicht in der Lage, viermal arbeitstäglich Wegstrecken von mehr als 500 Metern in jeweils höchstens 20 Minuten zurückzulegen oder öffentliche Verkehrsmittel zu nutzen. Grund dafür ist [Angabe].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Eine ausführliche Begründung reiche ich nach der Akteneinsicht und nach Eingang der angeforderten ärztlichen Stellungnahmen nach. Ich bitte, bis dahin keine abschließende Entscheidung zu treffen.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[Unterschrift]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Nachname]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Kopie des Bescheids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[Arztbriefe, fachärztliche Befundberichte]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[Reha-Entlassungsbericht]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[Medikamentenplan, Schilderung des Tagesablaufs]</w:t>
      </w:r>
    </w:p>
    <w:p>
      <w:pPr>
        <w:spacing w:before="500"/>
        <w:jc w:val="left"/>
      </w:pPr>
      <w:r>
        <w:rPr>
          <w:rFonts w:ascii="Arial" w:cs="Arial" w:eastAsia="Arial" w:hAnsi="Arial"/>
          <w:color w:val="6E6E6E"/>
          <w:sz w:val="16"/>
          <w:szCs w:val="16"/>
        </w:rPr>
        <w:t xml:space="preserve">Kostenloses Muster von deckr.online · Stand 11.09.2026 · https://deckr.online/blog/erwerbsminderungsrente-widerspruch-erfolgsaussichten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2026-09-11T19:59:00.549Z</dcterms:created>
  <dcterms:modified xsi:type="dcterms:W3CDTF">2026-09-11T19:59:00.549Z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